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i w:val="1"/>
          <w:iCs w:val="1"/>
          <w:sz w:val="52"/>
          <w:szCs w:val="52"/>
        </w:rPr>
      </w:pPr>
      <w:r w:rsidDel="00000000" w:rsidR="00000000" w:rsidRPr="00000000">
        <w:rPr>
          <w:rFonts w:ascii="Times New Roman" w:cs="Times New Roman" w:eastAsia="Times New Roman" w:hAnsi="Times New Roman"/>
          <w:b w:val="1"/>
          <w:bCs w:val="1"/>
          <w:i w:val="1"/>
          <w:iCs w:val="1"/>
          <w:sz w:val="52"/>
          <w:szCs w:val="52"/>
          <w:rtl w:val="0"/>
        </w:rPr>
        <w:t xml:space="preserve">Nation of Patriots NV- Poker Run 2026</w:t>
      </w:r>
    </w:p>
    <w:p w:rsidR="00000000" w:rsidDel="00000000" w:rsidP="00000000" w:rsidRDefault="00000000" w:rsidRPr="00000000" w14:paraId="00000002">
      <w:pPr>
        <w:spacing w:after="0" w:line="240" w:lineRule="auto"/>
        <w:jc w:val="center"/>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i w:val="1"/>
          <w:iCs w:val="1"/>
          <w:sz w:val="32"/>
          <w:szCs w:val="32"/>
        </w:rPr>
      </w:pPr>
      <w:r w:rsidDel="00000000" w:rsidR="00000000" w:rsidRPr="00000000">
        <w:rPr>
          <w:rFonts w:ascii="Times New Roman" w:cs="Times New Roman" w:eastAsia="Times New Roman" w:hAnsi="Times New Roman"/>
          <w:i w:val="1"/>
          <w:iCs w:val="1"/>
          <w:sz w:val="32"/>
          <w:szCs w:val="32"/>
          <w:rtl w:val="0"/>
        </w:rPr>
        <w:t xml:space="preserve">NON-FOOD GENERAL VENDOR CHECK LIST</w:t>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(Include this form with application &amp; keep a copy for your records)</w:t>
      </w:r>
    </w:p>
    <w:p w:rsidR="00000000" w:rsidDel="00000000" w:rsidP="00000000" w:rsidRDefault="00000000" w:rsidRPr="00000000" w14:paraId="0000000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Name of Organization/Business: __________________________________________</w:t>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Description of goods/services: ____________________________________________</w:t>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Contact Person: ________________Address:________________________________ </w:t>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after="0" w:line="240" w:lineRule="auto"/>
        <w:ind w:left="-180" w:firstLine="1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Email: _____________________________________Phone:_____________________</w:t>
      </w:r>
    </w:p>
    <w:p w:rsidR="00000000" w:rsidDel="00000000" w:rsidP="00000000" w:rsidRDefault="00000000" w:rsidRPr="00000000" w14:paraId="0000000D">
      <w:pPr>
        <w:spacing w:after="0" w:line="240" w:lineRule="auto"/>
        <w:ind w:left="-180" w:firstLine="180"/>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0E">
      <w:pPr>
        <w:spacing w:after="0" w:line="240" w:lineRule="auto"/>
        <w:ind w:left="-180" w:firstLine="18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ITEM</w:t>
        <w:tab/>
        <w:tab/>
        <w:tab/>
        <w:tab/>
        <w:tab/>
        <w:tab/>
        <w:t xml:space="preserve">              </w:t>
      </w:r>
      <w:r w:rsidDel="00000000" w:rsidR="00000000" w:rsidRPr="00000000">
        <w:rPr>
          <w:rFonts w:ascii="Times New Roman" w:cs="Times New Roman" w:eastAsia="Times New Roman" w:hAnsi="Times New Roman"/>
          <w:b w:val="1"/>
          <w:bCs w:val="1"/>
          <w:i w:val="1"/>
          <w:iCs w:val="1"/>
          <w:sz w:val="20"/>
          <w:szCs w:val="20"/>
          <w:rtl w:val="0"/>
        </w:rPr>
        <w:t xml:space="preserve">ENCLOSED       IN PROGRESS      APPROVED BY</w:t>
      </w:r>
      <w:r w:rsidDel="00000000" w:rsidR="00000000" w:rsidRPr="00000000">
        <w:rPr>
          <w:rtl w:val="0"/>
        </w:rPr>
      </w:r>
    </w:p>
    <w:tbl>
      <w:tblPr>
        <w:tblStyle w:val="Table1"/>
        <w:tblW w:w="9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28"/>
        <w:gridCol w:w="1340"/>
        <w:gridCol w:w="1530"/>
        <w:gridCol w:w="1638"/>
        <w:tblGridChange w:id="0">
          <w:tblGrid>
            <w:gridCol w:w="5428"/>
            <w:gridCol w:w="1340"/>
            <w:gridCol w:w="1530"/>
            <w:gridCol w:w="1638"/>
          </w:tblGrid>
        </w:tblGridChange>
      </w:tblGrid>
      <w:tr>
        <w:trPr>
          <w:cantSplit w:val="0"/>
          <w:trHeight w:val="514" w:hRule="atLeast"/>
          <w:tblHeader w:val="0"/>
        </w:trPr>
        <w:tc>
          <w:tcPr>
            <w:shd w:fill="auto" w:val="clear"/>
            <w:vAlign w:val="bottom"/>
          </w:tcPr>
          <w:p w:rsidR="00000000" w:rsidDel="00000000" w:rsidP="00000000" w:rsidRDefault="00000000" w:rsidRPr="00000000" w14:paraId="0000000F">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APPLICATION </w:t>
            </w:r>
          </w:p>
        </w:tc>
        <w:tc>
          <w:tcPr>
            <w:shd w:fill="auto" w:val="clear"/>
            <w:vAlign w:val="bottom"/>
          </w:tcPr>
          <w:p w:rsidR="00000000" w:rsidDel="00000000" w:rsidP="00000000" w:rsidRDefault="00000000" w:rsidRPr="00000000" w14:paraId="00000010">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11">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c>
          <w:tcPr/>
          <w:p w:rsidR="00000000" w:rsidDel="00000000" w:rsidP="00000000" w:rsidRDefault="00000000" w:rsidRPr="00000000" w14:paraId="00000012">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13">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BOOTH FEE ($50)</w:t>
            </w:r>
          </w:p>
        </w:tc>
        <w:tc>
          <w:tcPr>
            <w:shd w:fill="auto" w:val="clear"/>
            <w:vAlign w:val="bottom"/>
          </w:tcPr>
          <w:p w:rsidR="00000000" w:rsidDel="00000000" w:rsidP="00000000" w:rsidRDefault="00000000" w:rsidRPr="00000000" w14:paraId="00000014">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15">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c>
          <w:tcPr/>
          <w:p w:rsidR="00000000" w:rsidDel="00000000" w:rsidP="00000000" w:rsidRDefault="00000000" w:rsidRPr="00000000" w14:paraId="00000016">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17">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EXTRA PARKING FEE, </w:t>
            </w:r>
            <w:r w:rsidDel="00000000" w:rsidR="00000000" w:rsidRPr="00000000">
              <w:rPr>
                <w:rFonts w:ascii="Times New Roman" w:cs="Times New Roman" w:eastAsia="Times New Roman" w:hAnsi="Times New Roman"/>
                <w:b w:val="1"/>
                <w:bCs w:val="1"/>
                <w:sz w:val="24"/>
                <w:szCs w:val="24"/>
                <w:rtl w:val="0"/>
              </w:rPr>
              <w:t xml:space="preserve">if applicable</w:t>
            </w:r>
            <w:r w:rsidDel="00000000" w:rsidR="00000000" w:rsidRPr="00000000">
              <w:rPr>
                <w:rtl w:val="0"/>
              </w:rPr>
            </w:r>
          </w:p>
        </w:tc>
        <w:tc>
          <w:tcPr>
            <w:shd w:fill="auto" w:val="clear"/>
            <w:vAlign w:val="bottom"/>
          </w:tcPr>
          <w:p w:rsidR="00000000" w:rsidDel="00000000" w:rsidP="00000000" w:rsidRDefault="00000000" w:rsidRPr="00000000" w14:paraId="00000018">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N/A</w:t>
            </w:r>
          </w:p>
        </w:tc>
        <w:tc>
          <w:tcPr>
            <w:shd w:fill="auto" w:val="clear"/>
            <w:vAlign w:val="bottom"/>
          </w:tcPr>
          <w:p w:rsidR="00000000" w:rsidDel="00000000" w:rsidP="00000000" w:rsidRDefault="00000000" w:rsidRPr="00000000" w14:paraId="00000019">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c>
          <w:tcPr/>
          <w:p w:rsidR="00000000" w:rsidDel="00000000" w:rsidP="00000000" w:rsidRDefault="00000000" w:rsidRPr="00000000" w14:paraId="0000001A">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NON-PROFIT LETTER, </w:t>
            </w:r>
            <w:r w:rsidDel="00000000" w:rsidR="00000000" w:rsidRPr="00000000">
              <w:rPr>
                <w:rFonts w:ascii="Times New Roman" w:cs="Times New Roman" w:eastAsia="Times New Roman" w:hAnsi="Times New Roman"/>
                <w:b w:val="1"/>
                <w:bCs w:val="1"/>
                <w:sz w:val="24"/>
                <w:szCs w:val="24"/>
                <w:rtl w:val="0"/>
              </w:rPr>
              <w:t xml:space="preserve">if applicable</w:t>
            </w:r>
            <w:r w:rsidDel="00000000" w:rsidR="00000000" w:rsidRPr="00000000">
              <w:rPr>
                <w:rtl w:val="0"/>
              </w:rPr>
            </w:r>
          </w:p>
        </w:tc>
        <w:tc>
          <w:tcPr>
            <w:shd w:fill="auto" w:val="clear"/>
            <w:vAlign w:val="bottom"/>
          </w:tcPr>
          <w:p w:rsidR="00000000" w:rsidDel="00000000" w:rsidP="00000000" w:rsidRDefault="00000000" w:rsidRPr="00000000" w14:paraId="0000001C">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1D">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c>
          <w:tcPr/>
          <w:p w:rsidR="00000000" w:rsidDel="00000000" w:rsidP="00000000" w:rsidRDefault="00000000" w:rsidRPr="00000000" w14:paraId="0000001E">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1F">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DONATION, </w:t>
            </w:r>
            <w:r w:rsidDel="00000000" w:rsidR="00000000" w:rsidRPr="00000000">
              <w:rPr>
                <w:rFonts w:ascii="Times New Roman" w:cs="Times New Roman" w:eastAsia="Times New Roman" w:hAnsi="Times New Roman"/>
                <w:b w:val="1"/>
                <w:bCs w:val="1"/>
                <w:sz w:val="24"/>
                <w:szCs w:val="24"/>
                <w:rtl w:val="0"/>
              </w:rPr>
              <w:t xml:space="preserve">if applicable</w:t>
            </w:r>
            <w:r w:rsidDel="00000000" w:rsidR="00000000" w:rsidRPr="00000000">
              <w:rPr>
                <w:rtl w:val="0"/>
              </w:rPr>
            </w:r>
          </w:p>
        </w:tc>
        <w:tc>
          <w:tcPr>
            <w:shd w:fill="auto" w:val="clear"/>
            <w:vAlign w:val="bottom"/>
          </w:tcPr>
          <w:p w:rsidR="00000000" w:rsidDel="00000000" w:rsidP="00000000" w:rsidRDefault="00000000" w:rsidRPr="00000000" w14:paraId="00000020">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21">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c>
          <w:tcPr/>
          <w:p w:rsidR="00000000" w:rsidDel="00000000" w:rsidP="00000000" w:rsidRDefault="00000000" w:rsidRPr="00000000" w14:paraId="00000022">
            <w:pPr>
              <w:spacing w:after="0" w:line="240" w:lineRule="auto"/>
              <w:rPr>
                <w:rFonts w:ascii="Times New Roman" w:cs="Times New Roman" w:eastAsia="Times New Roman" w:hAnsi="Times New Roman"/>
                <w:i w:val="1"/>
                <w:iCs w:val="1"/>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2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25">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27">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28">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29">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A">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35" w:hRule="atLeast"/>
          <w:tblHeader w:val="0"/>
        </w:trPr>
        <w:tc>
          <w:tcPr>
            <w:shd w:fill="auto" w:val="clear"/>
            <w:vAlign w:val="bottom"/>
          </w:tcPr>
          <w:p w:rsidR="00000000" w:rsidDel="00000000" w:rsidP="00000000" w:rsidRDefault="00000000" w:rsidRPr="00000000" w14:paraId="0000002B">
            <w:pPr>
              <w:spacing w:after="0" w:line="240"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88903</wp:posOffset>
                      </wp:positionH>
                      <wp:positionV relativeFrom="paragraph">
                        <wp:posOffset>-12699</wp:posOffset>
                      </wp:positionV>
                      <wp:extent cx="2839085" cy="1373505"/>
                      <wp:effectExtent b="0" l="0" r="0" t="0"/>
                      <wp:wrapNone/>
                      <wp:docPr id="329" name=""/>
                      <a:graphic>
                        <a:graphicData uri="http://schemas.microsoft.com/office/word/2010/wordprocessingShape">
                          <wps:wsp>
                            <wps:cNvSpPr/>
                            <wps:cNvPr id="3" name="Shape 3"/>
                            <wps:spPr>
                              <a:xfrm>
                                <a:off x="3989958" y="3156748"/>
                                <a:ext cx="2712085" cy="1246505"/>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Application Processing Contact/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Onsite Rep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Melanie Stout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Cell 702-533-8878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nationofpatriotslv@gmail.com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88903</wp:posOffset>
                      </wp:positionH>
                      <wp:positionV relativeFrom="paragraph">
                        <wp:posOffset>-12699</wp:posOffset>
                      </wp:positionV>
                      <wp:extent cx="2839085" cy="1373505"/>
                      <wp:effectExtent b="0" l="0" r="0" t="0"/>
                      <wp:wrapNone/>
                      <wp:docPr id="3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839085" cy="1373505"/>
                              </a:xfrm>
                              <a:prstGeom prst="rect"/>
                              <a:ln/>
                            </pic:spPr>
                          </pic:pic>
                        </a:graphicData>
                      </a:graphic>
                    </wp:anchor>
                  </w:drawing>
                </mc:Fallback>
              </mc:AlternateContent>
            </w:r>
          </w:p>
        </w:tc>
        <w:tc>
          <w:tcPr>
            <w:shd w:fill="auto" w:val="clear"/>
            <w:vAlign w:val="bottom"/>
          </w:tcPr>
          <w:p w:rsidR="00000000" w:rsidDel="00000000" w:rsidP="00000000" w:rsidRDefault="00000000" w:rsidRPr="00000000" w14:paraId="0000002C">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2D">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E">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2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1">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2">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33">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4">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5">
            <w:pPr>
              <w:spacing w:after="0"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-863598</wp:posOffset>
                      </wp:positionH>
                      <wp:positionV relativeFrom="paragraph">
                        <wp:posOffset>139700</wp:posOffset>
                      </wp:positionV>
                      <wp:extent cx="2839085" cy="1373505"/>
                      <wp:effectExtent b="0" l="0" r="0" t="0"/>
                      <wp:wrapNone/>
                      <wp:docPr id="328" name=""/>
                      <a:graphic>
                        <a:graphicData uri="http://schemas.microsoft.com/office/word/2010/wordprocessingShape">
                          <wps:wsp>
                            <wps:cNvSpPr/>
                            <wps:cNvPr id="2" name="Shape 2"/>
                            <wps:spPr>
                              <a:xfrm>
                                <a:off x="3989958" y="3156748"/>
                                <a:ext cx="2712085" cy="1246505"/>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NOP NV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COMMITTEE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APPROVAL</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-863598</wp:posOffset>
                      </wp:positionH>
                      <wp:positionV relativeFrom="paragraph">
                        <wp:posOffset>139700</wp:posOffset>
                      </wp:positionV>
                      <wp:extent cx="2839085" cy="1373505"/>
                      <wp:effectExtent b="0" l="0" r="0" t="0"/>
                      <wp:wrapNone/>
                      <wp:docPr id="32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839085" cy="1373505"/>
                              </a:xfrm>
                              <a:prstGeom prst="rect"/>
                              <a:ln/>
                            </pic:spPr>
                          </pic:pic>
                        </a:graphicData>
                      </a:graphic>
                    </wp:anchor>
                  </w:drawing>
                </mc:Fallback>
              </mc:AlternateContent>
            </w:r>
          </w:p>
        </w:tc>
        <w:tc>
          <w:tcPr/>
          <w:p w:rsidR="00000000" w:rsidDel="00000000" w:rsidP="00000000" w:rsidRDefault="00000000" w:rsidRPr="00000000" w14:paraId="00000036">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35" w:hRule="atLeast"/>
          <w:tblHeader w:val="0"/>
        </w:trPr>
        <w:tc>
          <w:tcPr>
            <w:shd w:fill="auto" w:val="clear"/>
            <w:vAlign w:val="bottom"/>
          </w:tcPr>
          <w:p w:rsidR="00000000" w:rsidDel="00000000" w:rsidP="00000000" w:rsidRDefault="00000000" w:rsidRPr="00000000" w14:paraId="00000037">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8">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A">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3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C">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D">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E">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3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40">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41">
            <w:pPr>
              <w:spacing w:after="0"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-609598</wp:posOffset>
                      </wp:positionH>
                      <wp:positionV relativeFrom="paragraph">
                        <wp:posOffset>-63498</wp:posOffset>
                      </wp:positionV>
                      <wp:extent cx="889000" cy="412750"/>
                      <wp:effectExtent b="0" l="0" r="0" t="0"/>
                      <wp:wrapNone/>
                      <wp:docPr id="331" name=""/>
                      <a:graphic>
                        <a:graphicData uri="http://schemas.microsoft.com/office/word/2010/wordprocessingShape">
                          <wps:wsp>
                            <wps:cNvSpPr/>
                            <wps:cNvPr id="5" name="Shape 5"/>
                            <wps:spPr>
                              <a:xfrm>
                                <a:off x="4965000" y="3637125"/>
                                <a:ext cx="762000" cy="28575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YES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-609598</wp:posOffset>
                      </wp:positionH>
                      <wp:positionV relativeFrom="paragraph">
                        <wp:posOffset>-63498</wp:posOffset>
                      </wp:positionV>
                      <wp:extent cx="889000" cy="412750"/>
                      <wp:effectExtent b="0" l="0" r="0" t="0"/>
                      <wp:wrapNone/>
                      <wp:docPr id="33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89000" cy="412750"/>
                              </a:xfrm>
                              <a:prstGeom prst="rect"/>
                              <a:ln/>
                            </pic:spPr>
                          </pic:pic>
                        </a:graphicData>
                      </a:graphic>
                    </wp:anchor>
                  </w:drawing>
                </mc:Fallback>
              </mc:AlternateContent>
            </w:r>
          </w:p>
        </w:tc>
        <w:tc>
          <w:tcPr/>
          <w:p w:rsidR="00000000" w:rsidDel="00000000" w:rsidP="00000000" w:rsidRDefault="00000000" w:rsidRPr="00000000" w14:paraId="00000042">
            <w:pPr>
              <w:spacing w:after="0"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-88898</wp:posOffset>
                      </wp:positionH>
                      <wp:positionV relativeFrom="paragraph">
                        <wp:posOffset>-25398</wp:posOffset>
                      </wp:positionV>
                      <wp:extent cx="889000" cy="412750"/>
                      <wp:effectExtent b="0" l="0" r="0" t="0"/>
                      <wp:wrapNone/>
                      <wp:docPr id="330" name=""/>
                      <a:graphic>
                        <a:graphicData uri="http://schemas.microsoft.com/office/word/2010/wordprocessingShape">
                          <wps:wsp>
                            <wps:cNvSpPr/>
                            <wps:cNvPr id="4" name="Shape 4"/>
                            <wps:spPr>
                              <a:xfrm>
                                <a:off x="4965000" y="3637125"/>
                                <a:ext cx="762000" cy="28575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-88898</wp:posOffset>
                      </wp:positionH>
                      <wp:positionV relativeFrom="paragraph">
                        <wp:posOffset>-25398</wp:posOffset>
                      </wp:positionV>
                      <wp:extent cx="889000" cy="412750"/>
                      <wp:effectExtent b="0" l="0" r="0" t="0"/>
                      <wp:wrapNone/>
                      <wp:docPr id="33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89000" cy="412750"/>
                              </a:xfrm>
                              <a:prstGeom prst="rect"/>
                              <a:ln/>
                            </pic:spPr>
                          </pic:pic>
                        </a:graphicData>
                      </a:graphic>
                    </wp:anchor>
                  </w:drawing>
                </mc:Fallback>
              </mc:AlternateContent>
            </w:r>
          </w:p>
        </w:tc>
      </w:tr>
      <w:tr>
        <w:trPr>
          <w:cantSplit w:val="0"/>
          <w:trHeight w:val="514" w:hRule="atLeast"/>
          <w:tblHeader w:val="0"/>
        </w:trPr>
        <w:tc>
          <w:tcPr>
            <w:shd w:fill="auto" w:val="clear"/>
            <w:vAlign w:val="bottom"/>
          </w:tcPr>
          <w:p w:rsidR="00000000" w:rsidDel="00000000" w:rsidP="00000000" w:rsidRDefault="00000000" w:rsidRPr="00000000" w14:paraId="00000043">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44">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45">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6">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14" w:hRule="atLeast"/>
          <w:tblHeader w:val="0"/>
        </w:trPr>
        <w:tc>
          <w:tcPr>
            <w:shd w:fill="auto" w:val="clear"/>
            <w:vAlign w:val="bottom"/>
          </w:tcPr>
          <w:p w:rsidR="00000000" w:rsidDel="00000000" w:rsidP="00000000" w:rsidRDefault="00000000" w:rsidRPr="00000000" w14:paraId="00000047">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48">
            <w:pPr>
              <w:spacing w:after="0" w:line="240" w:lineRule="auto"/>
              <w:rPr>
                <w:rFonts w:ascii="Times New Roman" w:cs="Times New Roman" w:eastAsia="Times New Roman" w:hAnsi="Times New Roman"/>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49">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A">
            <w:pPr>
              <w:spacing w:after="0" w:lin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B">
      <w:pPr>
        <w:spacing w:after="0" w:line="240" w:lineRule="auto"/>
        <w:rPr>
          <w:rFonts w:ascii="Times New Roman" w:cs="Times New Roman" w:eastAsia="Times New Roman" w:hAnsi="Times New Roman"/>
          <w:i w:val="1"/>
          <w:iCs w:val="1"/>
          <w:sz w:val="32"/>
          <w:szCs w:val="3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Saturday, </w:t>
      </w:r>
      <w:r w:rsidDel="00000000" w:rsidR="00000000" w:rsidRPr="00000000">
        <w:rPr>
          <w:b w:val="1"/>
          <w:bCs w:val="1"/>
          <w:sz w:val="28"/>
          <w:szCs w:val="28"/>
          <w:rtl w:val="0"/>
        </w:rPr>
        <w:t xml:space="preserve">April 4</w:t>
      </w:r>
      <w:r w:rsidDel="00000000" w:rsidR="00000000" w:rsidRPr="00000000">
        <w:rPr>
          <w:b w:val="1"/>
          <w:bCs w:val="1"/>
          <w:color w:val="000000"/>
          <w:sz w:val="28"/>
          <w:szCs w:val="28"/>
          <w:rtl w:val="0"/>
        </w:rPr>
        <w:t xml:space="preserve">, 20</w:t>
      </w:r>
      <w:r w:rsidDel="00000000" w:rsidR="00000000" w:rsidRPr="00000000">
        <w:rPr>
          <w:b w:val="1"/>
          <w:bCs w:val="1"/>
          <w:sz w:val="28"/>
          <w:szCs w:val="28"/>
          <w:rtl w:val="0"/>
        </w:rPr>
        <w:t xml:space="preserve">26</w:t>
      </w:r>
      <w:r w:rsidDel="00000000" w:rsidR="00000000" w:rsidRPr="00000000">
        <w:rPr>
          <w:b w:val="1"/>
          <w:bCs w:val="1"/>
          <w:color w:val="000000"/>
          <w:sz w:val="28"/>
          <w:szCs w:val="28"/>
          <w:rtl w:val="0"/>
        </w:rPr>
        <w:t xml:space="preserve"> GENERAL VENDOR APPLICATION</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Location: </w:t>
      </w:r>
      <w:r w:rsidDel="00000000" w:rsidR="00000000" w:rsidRPr="00000000">
        <w:rPr>
          <w:b w:val="1"/>
          <w:bCs w:val="1"/>
          <w:sz w:val="28"/>
          <w:szCs w:val="28"/>
          <w:rtl w:val="0"/>
        </w:rPr>
        <w:t xml:space="preserve">Henderson Harley-Davidson, 1010 Warm Springs</w:t>
      </w:r>
      <w:r w:rsidDel="00000000" w:rsidR="00000000" w:rsidRPr="00000000">
        <w:rPr>
          <w:b w:val="1"/>
          <w:bCs w:val="1"/>
          <w:color w:val="000000"/>
          <w:sz w:val="28"/>
          <w:szCs w:val="28"/>
          <w:rtl w:val="0"/>
        </w:rPr>
        <w:t xml:space="preserve"> Blvd, LV, NV 89</w:t>
      </w:r>
      <w:r w:rsidDel="00000000" w:rsidR="00000000" w:rsidRPr="00000000">
        <w:rPr>
          <w:b w:val="1"/>
          <w:bCs w:val="1"/>
          <w:sz w:val="28"/>
          <w:szCs w:val="28"/>
          <w:rtl w:val="0"/>
        </w:rPr>
        <w:t xml:space="preserve">014</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sz w:val="28"/>
          <w:szCs w:val="28"/>
          <w:rtl w:val="0"/>
        </w:rPr>
        <w:t xml:space="preserve">Name of Organization: _______________________________________________________</w:t>
      </w:r>
    </w:p>
    <w:p w:rsidR="00000000" w:rsidDel="00000000" w:rsidP="00000000" w:rsidRDefault="00000000" w:rsidRPr="00000000" w14:paraId="00000054">
      <w:pPr>
        <w:rPr>
          <w:sz w:val="28"/>
          <w:szCs w:val="28"/>
        </w:rPr>
      </w:pPr>
      <w:r w:rsidDel="00000000" w:rsidR="00000000" w:rsidRPr="00000000">
        <w:rPr>
          <w:sz w:val="28"/>
          <w:szCs w:val="28"/>
          <w:rtl w:val="0"/>
        </w:rPr>
        <w:t xml:space="preserve">Contact Name: ______________________________________Date:___________________</w:t>
      </w:r>
    </w:p>
    <w:p w:rsidR="00000000" w:rsidDel="00000000" w:rsidP="00000000" w:rsidRDefault="00000000" w:rsidRPr="00000000" w14:paraId="00000055">
      <w:pPr>
        <w:rPr>
          <w:sz w:val="28"/>
          <w:szCs w:val="28"/>
        </w:rPr>
      </w:pPr>
      <w:r w:rsidDel="00000000" w:rsidR="00000000" w:rsidRPr="00000000">
        <w:rPr>
          <w:sz w:val="28"/>
          <w:szCs w:val="28"/>
          <w:rtl w:val="0"/>
        </w:rPr>
        <w:t xml:space="preserve">Address: ___________________________City____________State_____Zip Code________ </w:t>
      </w:r>
    </w:p>
    <w:p w:rsidR="00000000" w:rsidDel="00000000" w:rsidP="00000000" w:rsidRDefault="00000000" w:rsidRPr="00000000" w14:paraId="00000056">
      <w:pPr>
        <w:rPr>
          <w:sz w:val="28"/>
          <w:szCs w:val="28"/>
        </w:rPr>
      </w:pPr>
      <w:r w:rsidDel="00000000" w:rsidR="00000000" w:rsidRPr="00000000">
        <w:rPr>
          <w:sz w:val="28"/>
          <w:szCs w:val="28"/>
          <w:rtl w:val="0"/>
        </w:rPr>
        <w:t xml:space="preserve">Cell Phone: _____________________Email address:________________________________</w:t>
      </w:r>
    </w:p>
    <w:p w:rsidR="00000000" w:rsidDel="00000000" w:rsidP="00000000" w:rsidRDefault="00000000" w:rsidRPr="00000000" w14:paraId="00000057">
      <w:pPr>
        <w:spacing w:line="240" w:lineRule="auto"/>
        <w:rPr>
          <w:sz w:val="28"/>
          <w:szCs w:val="28"/>
        </w:rPr>
      </w:pPr>
      <w:r w:rsidDel="00000000" w:rsidR="00000000" w:rsidRPr="00000000">
        <w:rPr>
          <w:sz w:val="28"/>
          <w:szCs w:val="28"/>
          <w:rtl w:val="0"/>
        </w:rPr>
        <w:t xml:space="preserve">Vendor space is a 10x10 area.  Your vendor fee of $50 must be included with this application.  The $50 fee will be refunded at the event in exchange for an item or service valued at $50 or more. Vendor fee is non-refundable in the case of no-show for any reason. </w:t>
      </w:r>
    </w:p>
    <w:p w:rsidR="00000000" w:rsidDel="00000000" w:rsidP="00000000" w:rsidRDefault="00000000" w:rsidRPr="00000000" w14:paraId="00000058">
      <w:pPr>
        <w:spacing w:line="240" w:lineRule="auto"/>
        <w:rPr>
          <w:sz w:val="28"/>
          <w:szCs w:val="28"/>
        </w:rPr>
      </w:pPr>
      <w:bookmarkStart w:colFirst="0" w:colLast="0" w:name="_heading=h.gjdgxs" w:id="0"/>
      <w:bookmarkEnd w:id="0"/>
      <w:r w:rsidDel="00000000" w:rsidR="00000000" w:rsidRPr="00000000">
        <w:rPr>
          <w:sz w:val="28"/>
          <w:szCs w:val="28"/>
          <w:rtl w:val="0"/>
        </w:rPr>
        <w:t xml:space="preserve">Canopy(s)/Tent(s) One canopy allowed (no larger than 10’ x 10’) per space.  Canopy, table &amp; chairs provided by vendor. There is no water or electricity available. No stakes are allowed in the ground. Vendors </w:t>
      </w:r>
      <w:r w:rsidDel="00000000" w:rsidR="00000000" w:rsidRPr="00000000">
        <w:rPr>
          <w:sz w:val="28"/>
          <w:szCs w:val="28"/>
          <w:u w:val="single"/>
          <w:rtl w:val="0"/>
        </w:rPr>
        <w:t xml:space="preserve">must</w:t>
      </w:r>
      <w:r w:rsidDel="00000000" w:rsidR="00000000" w:rsidRPr="00000000">
        <w:rPr>
          <w:sz w:val="28"/>
          <w:szCs w:val="28"/>
          <w:rtl w:val="0"/>
        </w:rPr>
        <w:t xml:space="preserve"> use above ground weights in case of winds. </w:t>
      </w:r>
    </w:p>
    <w:p w:rsidR="00000000" w:rsidDel="00000000" w:rsidP="00000000" w:rsidRDefault="00000000" w:rsidRPr="00000000" w14:paraId="00000059">
      <w:pPr>
        <w:spacing w:line="240" w:lineRule="auto"/>
        <w:rPr>
          <w:sz w:val="28"/>
          <w:szCs w:val="28"/>
        </w:rPr>
      </w:pPr>
      <w:r w:rsidDel="00000000" w:rsidR="00000000" w:rsidRPr="00000000">
        <w:rPr>
          <w:sz w:val="28"/>
          <w:szCs w:val="28"/>
          <w:rtl w:val="0"/>
        </w:rPr>
        <w:t xml:space="preserve">Non-Profit Organizations must include proof of Non-Profit:    N/A____   Enclosed  Y___N___</w:t>
      </w:r>
    </w:p>
    <w:p w:rsidR="00000000" w:rsidDel="00000000" w:rsidP="00000000" w:rsidRDefault="00000000" w:rsidRPr="00000000" w14:paraId="0000005A">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5B">
      <w:pPr>
        <w:spacing w:line="240" w:lineRule="auto"/>
        <w:rPr>
          <w:b w:val="1"/>
          <w:bCs w:val="1"/>
          <w:sz w:val="28"/>
          <w:szCs w:val="28"/>
        </w:rPr>
      </w:pPr>
      <w:r w:rsidDel="00000000" w:rsidR="00000000" w:rsidRPr="00000000">
        <w:rPr>
          <w:b w:val="1"/>
          <w:bCs w:val="1"/>
          <w:sz w:val="28"/>
          <w:szCs w:val="28"/>
          <w:rtl w:val="0"/>
        </w:rPr>
        <w:t xml:space="preserve">IMPORTANT:</w:t>
      </w:r>
    </w:p>
    <w:p w:rsidR="00000000" w:rsidDel="00000000" w:rsidP="00000000" w:rsidRDefault="00000000" w:rsidRPr="00000000" w14:paraId="0000005C">
      <w:pPr>
        <w:spacing w:line="240" w:lineRule="auto"/>
        <w:rPr>
          <w:i w:val="1"/>
          <w:iCs w:val="1"/>
          <w:sz w:val="28"/>
          <w:szCs w:val="28"/>
        </w:rPr>
      </w:pPr>
      <w:r w:rsidDel="00000000" w:rsidR="00000000" w:rsidRPr="00000000">
        <w:rPr>
          <w:sz w:val="28"/>
          <w:szCs w:val="28"/>
          <w:rtl w:val="0"/>
        </w:rPr>
        <w:t xml:space="preserve">Shade canopies used for booth space in excess of 200 sq. feet must have an ABC fire extinguisher on site and in view.</w:t>
      </w:r>
      <w:r w:rsidDel="00000000" w:rsidR="00000000" w:rsidRPr="00000000">
        <w:rPr>
          <w:rtl w:val="0"/>
        </w:rPr>
      </w:r>
    </w:p>
    <w:p w:rsidR="00000000" w:rsidDel="00000000" w:rsidP="00000000" w:rsidRDefault="00000000" w:rsidRPr="00000000" w14:paraId="0000005D">
      <w:pPr>
        <w:spacing w:line="240" w:lineRule="auto"/>
        <w:rPr>
          <w:sz w:val="28"/>
          <w:szCs w:val="28"/>
        </w:rPr>
      </w:pPr>
      <w:r w:rsidDel="00000000" w:rsidR="00000000" w:rsidRPr="00000000">
        <w:rPr>
          <w:sz w:val="28"/>
          <w:szCs w:val="28"/>
          <w:rtl w:val="0"/>
        </w:rPr>
        <w:t xml:space="preserve">Set-up can begin at 9:00am. Booths are to be ready no later than 10:30am. One booth/vendor per paid location.  Booths must stay open until 2:00pm.</w:t>
      </w:r>
    </w:p>
    <w:p w:rsidR="00000000" w:rsidDel="00000000" w:rsidP="00000000" w:rsidRDefault="00000000" w:rsidRPr="00000000" w14:paraId="0000005E">
      <w:pPr>
        <w:spacing w:line="240" w:lineRule="auto"/>
        <w:rPr>
          <w:sz w:val="28"/>
          <w:szCs w:val="28"/>
        </w:rPr>
      </w:pPr>
      <w:r w:rsidDel="00000000" w:rsidR="00000000" w:rsidRPr="00000000">
        <w:rPr>
          <w:sz w:val="28"/>
          <w:szCs w:val="28"/>
          <w:rtl w:val="0"/>
        </w:rPr>
        <w:t xml:space="preserve">Vendor must provide at least one equipment knowledgeable adult to man the booth and be able to act in the case of equipment malfunctions.</w:t>
      </w:r>
    </w:p>
    <w:p w:rsidR="00000000" w:rsidDel="00000000" w:rsidP="00000000" w:rsidRDefault="00000000" w:rsidRPr="00000000" w14:paraId="0000005F">
      <w:pPr>
        <w:spacing w:line="240" w:lineRule="auto"/>
        <w:rPr>
          <w:sz w:val="28"/>
          <w:szCs w:val="28"/>
        </w:rPr>
      </w:pPr>
      <w:r w:rsidDel="00000000" w:rsidR="00000000" w:rsidRPr="00000000">
        <w:rPr>
          <w:sz w:val="28"/>
          <w:szCs w:val="28"/>
          <w:rtl w:val="0"/>
        </w:rPr>
        <w:t xml:space="preserve">Vendors must provide own signage.  Sales tax collection and reporting must be handled by each vendor and all appropriate information is reported to the Nevada Department of Taxation by each vendor.  </w:t>
      </w:r>
    </w:p>
    <w:p w:rsidR="00000000" w:rsidDel="00000000" w:rsidP="00000000" w:rsidRDefault="00000000" w:rsidRPr="00000000" w14:paraId="00000060">
      <w:pPr>
        <w:spacing w:line="240" w:lineRule="auto"/>
        <w:rPr>
          <w:sz w:val="28"/>
          <w:szCs w:val="28"/>
        </w:rPr>
      </w:pPr>
      <w:r w:rsidDel="00000000" w:rsidR="00000000" w:rsidRPr="00000000">
        <w:rPr>
          <w:sz w:val="28"/>
          <w:szCs w:val="28"/>
          <w:rtl w:val="0"/>
        </w:rPr>
        <w:t xml:space="preserve">Applications are not considered accepted or complete until all required documents have been turned in. </w:t>
      </w:r>
    </w:p>
    <w:p w:rsidR="00000000" w:rsidDel="00000000" w:rsidP="00000000" w:rsidRDefault="00000000" w:rsidRPr="00000000" w14:paraId="00000061">
      <w:pPr>
        <w:spacing w:line="240" w:lineRule="auto"/>
        <w:rPr>
          <w:sz w:val="28"/>
          <w:szCs w:val="28"/>
        </w:rPr>
      </w:pPr>
      <w:r w:rsidDel="00000000" w:rsidR="00000000" w:rsidRPr="00000000">
        <w:rPr>
          <w:sz w:val="28"/>
          <w:szCs w:val="28"/>
          <w:rtl w:val="0"/>
        </w:rPr>
        <w:t xml:space="preserve">Fee is due with the application and will be refunded if not approved. Your $50 fee is reimbursable the day of the event when you bring an item or service valued at $50 or more for use in our raffle. Have your fee receipt with you the day of the event. Payment can be made by mailing a check made out to Nation of Patriots Nevada to the address below.</w:t>
      </w:r>
    </w:p>
    <w:p w:rsidR="00000000" w:rsidDel="00000000" w:rsidP="00000000" w:rsidRDefault="00000000" w:rsidRPr="00000000" w14:paraId="00000062">
      <w:pPr>
        <w:spacing w:line="240" w:lineRule="auto"/>
        <w:rPr>
          <w:sz w:val="28"/>
          <w:szCs w:val="28"/>
        </w:rPr>
      </w:pPr>
      <w:r w:rsidDel="00000000" w:rsidR="00000000" w:rsidRPr="00000000">
        <w:rPr>
          <w:sz w:val="28"/>
          <w:szCs w:val="28"/>
          <w:rtl w:val="0"/>
        </w:rPr>
        <w:t xml:space="preserve">Retain a copy of this application to reference when communicating with Nation of Patriots representatives. Have the final approved copy with you on the day of the event.</w:t>
      </w:r>
    </w:p>
    <w:p w:rsidR="00000000" w:rsidDel="00000000" w:rsidP="00000000" w:rsidRDefault="00000000" w:rsidRPr="00000000" w14:paraId="00000063">
      <w:pPr>
        <w:spacing w:line="240" w:lineRule="auto"/>
        <w:rPr>
          <w:sz w:val="28"/>
          <w:szCs w:val="28"/>
        </w:rPr>
      </w:pPr>
      <w:r w:rsidDel="00000000" w:rsidR="00000000" w:rsidRPr="00000000">
        <w:rPr>
          <w:sz w:val="28"/>
          <w:szCs w:val="28"/>
          <w:rtl w:val="0"/>
        </w:rPr>
        <w:t xml:space="preserve">Please sign the Participation Contract below.  Return to the Nation of Patriots Nevada, along with a copy of your non-profit tax letter (if applicable) and payment.  All items must be received by March 30, 2026.</w:t>
      </w:r>
    </w:p>
    <w:p w:rsidR="00000000" w:rsidDel="00000000" w:rsidP="00000000" w:rsidRDefault="00000000" w:rsidRPr="00000000" w14:paraId="00000064">
      <w:pPr>
        <w:spacing w:line="240" w:lineRule="auto"/>
        <w:rPr>
          <w:sz w:val="28"/>
          <w:szCs w:val="28"/>
        </w:rPr>
      </w:pPr>
      <w:r w:rsidDel="00000000" w:rsidR="00000000" w:rsidRPr="00000000">
        <w:rPr>
          <w:sz w:val="28"/>
          <w:szCs w:val="28"/>
          <w:rtl w:val="0"/>
        </w:rPr>
        <w:t xml:space="preserve">There will be no refunds for this event.</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color w:val="000000"/>
          <w:sz w:val="28"/>
          <w:szCs w:val="28"/>
          <w:rtl w:val="0"/>
        </w:rPr>
        <w:t xml:space="preserve">Return to:</w:t>
        <w:tab/>
      </w:r>
      <w:hyperlink r:id="rId8">
        <w:r w:rsidDel="00000000" w:rsidR="00000000" w:rsidRPr="00000000">
          <w:rPr>
            <w:color w:val="0000ff"/>
            <w:sz w:val="28"/>
            <w:szCs w:val="28"/>
            <w:u w:val="single"/>
            <w:rtl w:val="0"/>
          </w:rPr>
          <w:t xml:space="preserve">nationofpatriotslv@gmail.com</w:t>
        </w:r>
      </w:hyperlink>
      <w:r w:rsidDel="00000000" w:rsidR="00000000" w:rsidRPr="00000000">
        <w:rPr>
          <w:color w:val="000000"/>
          <w:sz w:val="28"/>
          <w:szCs w:val="28"/>
          <w:rtl w:val="0"/>
        </w:rPr>
        <w:t xml:space="preserve"> or </w:t>
        <w:tab/>
        <w:tab/>
        <w:tab/>
        <w:tab/>
        <w:tab/>
        <w:tab/>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color w:val="000000"/>
          <w:sz w:val="28"/>
          <w:szCs w:val="28"/>
          <w:rtl w:val="0"/>
        </w:rPr>
        <w:t xml:space="preserve">Nation of Patriots NV Committee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color w:val="000000"/>
          <w:sz w:val="28"/>
          <w:szCs w:val="28"/>
          <w:rtl w:val="0"/>
        </w:rPr>
        <w:t xml:space="preserve">C/O Melanie Stout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sz w:val="28"/>
          <w:szCs w:val="28"/>
        </w:rPr>
      </w:pPr>
      <w:r w:rsidDel="00000000" w:rsidR="00000000" w:rsidRPr="00000000">
        <w:rPr>
          <w:sz w:val="28"/>
          <w:szCs w:val="28"/>
          <w:rtl w:val="0"/>
        </w:rPr>
        <w:t xml:space="preserve">5036 N Lisa Ln</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color w:val="000000"/>
          <w:sz w:val="28"/>
          <w:szCs w:val="28"/>
          <w:rtl w:val="0"/>
        </w:rPr>
        <w:t xml:space="preserve">Las Vegas, NV 89</w:t>
      </w:r>
      <w:r w:rsidDel="00000000" w:rsidR="00000000" w:rsidRPr="00000000">
        <w:rPr>
          <w:sz w:val="28"/>
          <w:szCs w:val="28"/>
          <w:rtl w:val="0"/>
        </w:rPr>
        <w:t xml:space="preserve">149</w:t>
      </w:r>
      <w:r w:rsidDel="00000000" w:rsidR="00000000" w:rsidRPr="00000000">
        <w:rPr>
          <w:rtl w:val="0"/>
        </w:rPr>
      </w:r>
    </w:p>
    <w:p w:rsidR="00000000" w:rsidDel="00000000" w:rsidP="00000000" w:rsidRDefault="00000000" w:rsidRPr="00000000" w14:paraId="0000006A">
      <w:pPr>
        <w:spacing w:line="240" w:lineRule="auto"/>
        <w:rPr>
          <w:sz w:val="28"/>
          <w:szCs w:val="28"/>
        </w:rPr>
      </w:pPr>
      <w:r w:rsidDel="00000000" w:rsidR="00000000" w:rsidRPr="00000000">
        <w:rPr>
          <w:rtl w:val="0"/>
        </w:rPr>
      </w:r>
    </w:p>
    <w:p w:rsidR="00000000" w:rsidDel="00000000" w:rsidP="00000000" w:rsidRDefault="00000000" w:rsidRPr="00000000" w14:paraId="0000006B">
      <w:pPr>
        <w:spacing w:line="240" w:lineRule="auto"/>
        <w:rPr>
          <w:sz w:val="28"/>
          <w:szCs w:val="28"/>
          <w:u w:val="single"/>
        </w:rPr>
      </w:pPr>
      <w:r w:rsidDel="00000000" w:rsidR="00000000" w:rsidRPr="00000000">
        <w:rPr>
          <w:b w:val="1"/>
          <w:bCs w:val="1"/>
          <w:sz w:val="28"/>
          <w:szCs w:val="28"/>
          <w:u w:val="single"/>
          <w:rtl w:val="0"/>
        </w:rPr>
        <w:t xml:space="preserve">AGREEMENT OF PARTICIPATION:  </w:t>
      </w:r>
      <w:r w:rsidDel="00000000" w:rsidR="00000000" w:rsidRPr="00000000">
        <w:rPr>
          <w:sz w:val="28"/>
          <w:szCs w:val="28"/>
          <w:u w:val="single"/>
          <w:rtl w:val="0"/>
        </w:rPr>
        <w:t xml:space="preserve">In consideration of the granting of permission to participate in the Nation of Patriots Poker Run concessions and accompanying activities on or about April 4, 2026, the applicant herein named, on behalf of the undersigned and any organization represented, hereby agrees to hold Nation of Patriots NV Committee, Nation of Patriots, and Henderson Harley-Davidson, LV, Nevada, together with all members, agents and employees of said entities, harmless from any and all claims or demands on account of bodily injury  or physical property damage alleged to have been wholly or partially cause by, or, in any way attributable to the said concessionaire accompanying activities.</w:t>
      </w:r>
    </w:p>
    <w:p w:rsidR="00000000" w:rsidDel="00000000" w:rsidP="00000000" w:rsidRDefault="00000000" w:rsidRPr="00000000" w14:paraId="0000006C">
      <w:pPr>
        <w:spacing w:line="240" w:lineRule="auto"/>
        <w:rPr>
          <w:sz w:val="28"/>
          <w:szCs w:val="28"/>
        </w:rPr>
      </w:pPr>
      <w:r w:rsidDel="00000000" w:rsidR="00000000" w:rsidRPr="00000000">
        <w:rPr>
          <w:rtl w:val="0"/>
        </w:rPr>
      </w:r>
    </w:p>
    <w:p w:rsidR="00000000" w:rsidDel="00000000" w:rsidP="00000000" w:rsidRDefault="00000000" w:rsidRPr="00000000" w14:paraId="0000006D">
      <w:pPr>
        <w:rPr>
          <w:sz w:val="28"/>
          <w:szCs w:val="28"/>
        </w:rPr>
      </w:pPr>
      <w:r w:rsidDel="00000000" w:rsidR="00000000" w:rsidRPr="00000000">
        <w:rPr>
          <w:sz w:val="28"/>
          <w:szCs w:val="28"/>
          <w:rtl w:val="0"/>
        </w:rPr>
        <w:t xml:space="preserve">_______________________            ________________________            _________________       </w:t>
      </w:r>
    </w:p>
    <w:p w:rsidR="00000000" w:rsidDel="00000000" w:rsidP="00000000" w:rsidRDefault="00000000" w:rsidRPr="00000000" w14:paraId="0000006E">
      <w:pPr>
        <w:rPr/>
      </w:pPr>
      <w:r w:rsidDel="00000000" w:rsidR="00000000" w:rsidRPr="00000000">
        <w:rPr>
          <w:sz w:val="28"/>
          <w:szCs w:val="28"/>
          <w:rtl w:val="0"/>
        </w:rPr>
        <w:t xml:space="preserve">Signature                                             Printed Name                                         Date</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mbria" w:cs="Cambria" w:eastAsia="Cambria" w:hAnsi="Cambria"/>
        <w:color w:val="4f81bd"/>
        <w:sz w:val="20"/>
        <w:szCs w:val="20"/>
      </w:rPr>
    </w:pPr>
    <w:r w:rsidDel="00000000" w:rsidR="00000000" w:rsidRPr="00000000">
      <w:rPr>
        <w:rFonts w:ascii="Cambria" w:cs="Cambria" w:eastAsia="Cambria" w:hAnsi="Cambria"/>
        <w:color w:val="4f81bd"/>
        <w:sz w:val="20"/>
        <w:szCs w:val="20"/>
        <w:rtl w:val="0"/>
      </w:rPr>
      <w:t xml:space="preserve">Pg. </w:t>
    </w:r>
    <w:r w:rsidDel="00000000" w:rsidR="00000000" w:rsidRPr="00000000">
      <w:rPr>
        <w:color w:val="4f81bd"/>
        <w:sz w:val="20"/>
        <w:szCs w:val="20"/>
      </w:rPr>
      <w:fldChar w:fldCharType="begin"/>
      <w:instrText xml:space="preserve">PAGE</w:instrText>
      <w:fldChar w:fldCharType="separate"/>
      <w:fldChar w:fldCharType="end"/>
    </w:r>
    <w:r w:rsidDel="00000000" w:rsidR="00000000" w:rsidRPr="00000000">
      <w:rPr>
        <w:rFonts w:ascii="Cambria" w:cs="Cambria" w:eastAsia="Cambria" w:hAnsi="Cambria"/>
        <w:color w:val="4f81bd"/>
        <w:sz w:val="20"/>
        <w:szCs w:val="20"/>
        <w:rtl w:val="0"/>
      </w:rPr>
      <w:t xml:space="preserve"> of 3 ~ NOP Poker Run General Vendor Application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tabs>
        <w:tab w:val="center" w:leader="none" w:pos="4680"/>
        <w:tab w:val="right" w:leader="none" w:pos="9360"/>
      </w:tabs>
      <w:spacing w:line="240" w:lineRule="auto"/>
      <w:rPr>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E4A61"/>
    <w:pPr>
      <w:spacing w:after="0" w:line="240" w:lineRule="auto"/>
    </w:pPr>
  </w:style>
  <w:style w:type="paragraph" w:styleId="Header">
    <w:name w:val="header"/>
    <w:basedOn w:val="Normal"/>
    <w:link w:val="HeaderChar"/>
    <w:uiPriority w:val="99"/>
    <w:unhideWhenUsed w:val="1"/>
    <w:rsid w:val="00F660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660EA"/>
  </w:style>
  <w:style w:type="paragraph" w:styleId="Footer">
    <w:name w:val="footer"/>
    <w:basedOn w:val="Normal"/>
    <w:link w:val="FooterChar"/>
    <w:uiPriority w:val="99"/>
    <w:unhideWhenUsed w:val="1"/>
    <w:rsid w:val="00F660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F660EA"/>
  </w:style>
  <w:style w:type="paragraph" w:styleId="BalloonText">
    <w:name w:val="Balloon Text"/>
    <w:basedOn w:val="Normal"/>
    <w:link w:val="BalloonTextChar"/>
    <w:uiPriority w:val="99"/>
    <w:semiHidden w:val="1"/>
    <w:unhideWhenUsed w:val="1"/>
    <w:rsid w:val="00AC609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C6091"/>
    <w:rPr>
      <w:rFonts w:ascii="Tahoma" w:cs="Tahoma" w:hAnsi="Tahoma"/>
      <w:sz w:val="16"/>
      <w:szCs w:val="16"/>
    </w:rPr>
  </w:style>
  <w:style w:type="character" w:styleId="Hyperlink">
    <w:name w:val="Hyperlink"/>
    <w:basedOn w:val="DefaultParagraphFont"/>
    <w:uiPriority w:val="99"/>
    <w:unhideWhenUsed w:val="1"/>
    <w:rsid w:val="00FE0285"/>
    <w:rPr>
      <w:color w:val="0000ff" w:themeColor="hyperlink"/>
      <w:u w:val="single"/>
    </w:rPr>
  </w:style>
  <w:style w:type="character" w:styleId="UnresolvedMention1" w:customStyle="1">
    <w:name w:val="Unresolved Mention1"/>
    <w:basedOn w:val="DefaultParagraphFont"/>
    <w:uiPriority w:val="99"/>
    <w:semiHidden w:val="1"/>
    <w:unhideWhenUsed w:val="1"/>
    <w:rsid w:val="004F03E1"/>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nationofpatriotsl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HLDq3zUSP66/KR8aHWhUmbing==">CgMxLjAyCGguZ2pkZ3hzOAByITF0LVE1MVN5T1ZGZGZkZHN2RzRWaGhvMnZBcjBRamQyMw==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2021-02-25T22:56:00Z</dcterms:created>
  <dc:creator>Pam Hickey</dc:creator>
</cp:coreProperties>
</file>